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828" w:rsidRDefault="00943828" w:rsidP="00924EE9">
      <w:pPr>
        <w:spacing w:after="60"/>
      </w:pPr>
      <w:proofErr w:type="gramStart"/>
      <w:r>
        <w:t>SKM’s  PTW</w:t>
      </w:r>
      <w:proofErr w:type="gramEnd"/>
      <w:r>
        <w:t xml:space="preserve"> Arc Flash IEEE 1584-2018 calculates additional:</w:t>
      </w:r>
    </w:p>
    <w:p w:rsidR="00665484" w:rsidRDefault="00943828" w:rsidP="00943828">
      <w:pPr>
        <w:pStyle w:val="ListParagraph"/>
        <w:numPr>
          <w:ilvl w:val="0"/>
          <w:numId w:val="1"/>
        </w:numPr>
      </w:pPr>
      <w:r>
        <w:t>“Flash Boundaries” based on user defined incident energy, and</w:t>
      </w:r>
    </w:p>
    <w:p w:rsidR="00943828" w:rsidRDefault="00943828" w:rsidP="00943828">
      <w:pPr>
        <w:pStyle w:val="ListParagraph"/>
        <w:numPr>
          <w:ilvl w:val="0"/>
          <w:numId w:val="1"/>
        </w:numPr>
      </w:pPr>
      <w:r>
        <w:t>“Incident Energy” based on user defined additional Working Distances.</w:t>
      </w:r>
    </w:p>
    <w:p w:rsidR="008A1DE9" w:rsidRDefault="008A1DE9" w:rsidP="008A1DE9">
      <w:r>
        <w:t xml:space="preserve">My manual calculations agree with the PTW32 </w:t>
      </w:r>
      <w:proofErr w:type="spellStart"/>
      <w:r>
        <w:t>Ver</w:t>
      </w:r>
      <w:proofErr w:type="spellEnd"/>
      <w:r>
        <w:t xml:space="preserve"> 9003 </w:t>
      </w:r>
      <w:proofErr w:type="gramStart"/>
      <w:r>
        <w:t>results  2</w:t>
      </w:r>
      <w:proofErr w:type="gramEnd"/>
      <w:r>
        <w:t>), 3), and 4) in Fig. 1 below.</w:t>
      </w:r>
    </w:p>
    <w:p w:rsidR="008A1DE9" w:rsidRDefault="008A1DE9" w:rsidP="008A1DE9">
      <w:r>
        <w:t xml:space="preserve">However the </w:t>
      </w:r>
      <w:proofErr w:type="gramStart"/>
      <w:r>
        <w:t>PTW  results</w:t>
      </w:r>
      <w:proofErr w:type="gramEnd"/>
      <w:r>
        <w:t xml:space="preserve"> 11) and 12) in Fig. 1 below are incorrect.</w:t>
      </w:r>
    </w:p>
    <w:p w:rsidR="008A1DE9" w:rsidRDefault="008A1DE9" w:rsidP="008A1DE9">
      <w:pPr>
        <w:keepNext/>
      </w:pPr>
      <w:r>
        <w:rPr>
          <w:noProof/>
          <w:lang w:eastAsia="en-AU"/>
        </w:rPr>
        <w:drawing>
          <wp:inline distT="0" distB="0" distL="0" distR="0" wp14:anchorId="266BB710" wp14:editId="0CFE807A">
            <wp:extent cx="3078480" cy="3612934"/>
            <wp:effectExtent l="0" t="0" r="762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87091" cy="362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828" w:rsidRPr="008A1DE9" w:rsidRDefault="008A1DE9" w:rsidP="008A1DE9">
      <w:pPr>
        <w:pStyle w:val="Caption"/>
        <w:rPr>
          <w:sz w:val="24"/>
          <w:szCs w:val="24"/>
        </w:rPr>
      </w:pPr>
      <w:r w:rsidRPr="008A1DE9">
        <w:rPr>
          <w:sz w:val="24"/>
          <w:szCs w:val="24"/>
        </w:rPr>
        <w:t xml:space="preserve">Figure </w:t>
      </w:r>
      <w:r w:rsidRPr="008A1DE9">
        <w:rPr>
          <w:sz w:val="24"/>
          <w:szCs w:val="24"/>
        </w:rPr>
        <w:fldChar w:fldCharType="begin"/>
      </w:r>
      <w:r w:rsidRPr="008A1DE9">
        <w:rPr>
          <w:sz w:val="24"/>
          <w:szCs w:val="24"/>
        </w:rPr>
        <w:instrText xml:space="preserve"> SEQ Figure \* ARABIC </w:instrText>
      </w:r>
      <w:r w:rsidRPr="008A1DE9">
        <w:rPr>
          <w:sz w:val="24"/>
          <w:szCs w:val="24"/>
        </w:rPr>
        <w:fldChar w:fldCharType="separate"/>
      </w:r>
      <w:r w:rsidRPr="008A1DE9">
        <w:rPr>
          <w:noProof/>
          <w:sz w:val="24"/>
          <w:szCs w:val="24"/>
        </w:rPr>
        <w:t>1</w:t>
      </w:r>
      <w:r w:rsidRPr="008A1DE9">
        <w:rPr>
          <w:sz w:val="24"/>
          <w:szCs w:val="24"/>
        </w:rPr>
        <w:fldChar w:fldCharType="end"/>
      </w:r>
      <w:r w:rsidRPr="008A1DE9">
        <w:rPr>
          <w:sz w:val="24"/>
          <w:szCs w:val="24"/>
        </w:rPr>
        <w:t xml:space="preserve"> - SKM PTW IEEE1584-2018 Results</w:t>
      </w:r>
    </w:p>
    <w:p w:rsidR="008A1DE9" w:rsidRDefault="008A1DE9" w:rsidP="00943828"/>
    <w:p w:rsidR="008A1DE9" w:rsidRDefault="008A1DE9" w:rsidP="00932953">
      <w:pPr>
        <w:spacing w:after="60"/>
      </w:pPr>
      <w:r>
        <w:t>Can someone validate my calcu</w:t>
      </w:r>
      <w:r w:rsidR="00932953">
        <w:t>l</w:t>
      </w:r>
      <w:r>
        <w:t xml:space="preserve">ations which </w:t>
      </w:r>
      <w:proofErr w:type="gramStart"/>
      <w:r>
        <w:t>show:</w:t>
      </w:r>
      <w:proofErr w:type="gramEnd"/>
    </w:p>
    <w:p w:rsidR="008A1DE9" w:rsidRDefault="00932953" w:rsidP="00932953">
      <w:pPr>
        <w:spacing w:after="60"/>
      </w:pPr>
      <w:r>
        <w:t>-</w:t>
      </w:r>
      <w:r>
        <w:tab/>
      </w:r>
      <w:r w:rsidR="008A1DE9">
        <w:t>11</w:t>
      </w:r>
      <w:proofErr w:type="gramStart"/>
      <w:r w:rsidR="008A1DE9">
        <w:t>)  AF</w:t>
      </w:r>
      <w:proofErr w:type="gramEnd"/>
      <w:r w:rsidR="008A1DE9">
        <w:t xml:space="preserve">_FB@IE1 = 2524 mm, at </w:t>
      </w:r>
      <w:r>
        <w:t>1.2 Cal/cm2</w:t>
      </w:r>
    </w:p>
    <w:p w:rsidR="00932953" w:rsidRDefault="00932953" w:rsidP="00943828">
      <w:r>
        <w:t>-</w:t>
      </w:r>
      <w:r>
        <w:tab/>
        <w:t>12</w:t>
      </w:r>
      <w:proofErr w:type="gramStart"/>
      <w:r>
        <w:t>)  AF</w:t>
      </w:r>
      <w:proofErr w:type="gramEnd"/>
      <w:r>
        <w:t>_FB@IE2 = 610 mm, at 11.62 Cal/cm2</w:t>
      </w:r>
    </w:p>
    <w:p w:rsidR="008A1DE9" w:rsidRDefault="008A1DE9" w:rsidP="00943828"/>
    <w:p w:rsidR="008A1DE9" w:rsidRDefault="00932953" w:rsidP="00943828">
      <w:r>
        <w:t>Can someone validate my calculations for 11) and 12) using a IEEE 1584-</w:t>
      </w:r>
      <w:proofErr w:type="gramStart"/>
      <w:r>
        <w:t>2018  spreadsheet</w:t>
      </w:r>
      <w:proofErr w:type="gramEnd"/>
      <w:r>
        <w:t xml:space="preserve"> ?</w:t>
      </w:r>
    </w:p>
    <w:p w:rsidR="00932953" w:rsidRDefault="00043D93" w:rsidP="00943828">
      <w:bookmarkStart w:id="0" w:name="_GoBack"/>
      <w:bookmarkEnd w:id="0"/>
      <w:r>
        <w:t>The correct results for 2), 3), 4) contradict the  incorrect results  for 11) and 12).</w:t>
      </w:r>
    </w:p>
    <w:p w:rsidR="00932953" w:rsidRDefault="00932953" w:rsidP="00943828"/>
    <w:p w:rsidR="00932953" w:rsidRDefault="00932953" w:rsidP="00943828"/>
    <w:sectPr w:rsidR="009329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165F1"/>
    <w:multiLevelType w:val="hybridMultilevel"/>
    <w:tmpl w:val="30245DE0"/>
    <w:lvl w:ilvl="0" w:tplc="915881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828"/>
    <w:rsid w:val="00043D93"/>
    <w:rsid w:val="00665484"/>
    <w:rsid w:val="008140B5"/>
    <w:rsid w:val="008A1DE9"/>
    <w:rsid w:val="00924EE9"/>
    <w:rsid w:val="00932953"/>
    <w:rsid w:val="0094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85D6FC-35D1-4913-9536-69628E2B5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828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8A1DE9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Murray Newman</dc:creator>
  <cp:keywords/>
  <dc:description/>
  <cp:lastModifiedBy>Murray Newman</cp:lastModifiedBy>
  <cp:revision>2</cp:revision>
  <dcterms:created xsi:type="dcterms:W3CDTF">2019-08-30T00:05:00Z</dcterms:created>
  <dcterms:modified xsi:type="dcterms:W3CDTF">2019-08-30T00:05:00Z</dcterms:modified>
</cp:coreProperties>
</file>